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0960" w14:textId="77777777" w:rsidR="008E2A48" w:rsidRPr="00A83BA9" w:rsidRDefault="008E2A48" w:rsidP="008E2A48">
      <w:r w:rsidRPr="00A83BA9">
        <w:t>Att utveckla en B2B-verksamhet handlar om att skapa långsiktigt värde – både internt och för kunden. En första tanke är att börja med det mest grundläggande: förstå kundens verkliga behov på djupet. Det handlar inte bara om att sälja en produkt eller tjänst, utan om att lösa problem och bidra till kundens egen affärsframgång. Här blir datadriven insikt en central del – genom att systematiskt samla in och analysera kunddata kan verksamheten identifiera mönster, behov och förbättringsområden som annars skulle förbli dolda.</w:t>
      </w:r>
    </w:p>
    <w:p w14:paraId="5309E985" w14:textId="0D36B8B2" w:rsidR="008E2A48" w:rsidRPr="00A83BA9" w:rsidRDefault="008E2A48" w:rsidP="008E2A48">
      <w:r w:rsidRPr="00A83BA9">
        <w:t>Nästa tanke rör effektivisering. Många B2B-företag har fortfarande manuella processer som stjäl tid och minskar kvalitet. Automatisering – exempelvis genom CRM-system, digitala säljverktyg och kundportaler – kan frigöra resurser, öka precision och minska mänskliga fel. Integration mellan system (ERP, CRM, support) är avgörande för att undvika informationssilos och skapa ett gemensamt kundfokus. Effektiva interna flöden leder till kortare ledtider, snabbare leveranser och nöjdare kunder.</w:t>
      </w:r>
      <w:r>
        <w:t xml:space="preserve"> </w:t>
      </w:r>
      <w:r w:rsidRPr="00A83BA9">
        <w:t xml:space="preserve">Att arbeta proaktivt med kundrelationer är en annan avgörande faktor. I stället för att bara höra av sig vid försäljning eller problem bör företaget regelbundet erbjuda uppföljning, kunskap och mervärde. Det kan handla om nyhetsbrev, inbjudningar till </w:t>
      </w:r>
      <w:proofErr w:type="spellStart"/>
      <w:r w:rsidRPr="00A83BA9">
        <w:t>webbinarier</w:t>
      </w:r>
      <w:proofErr w:type="spellEnd"/>
      <w:r w:rsidRPr="00A83BA9">
        <w:t>, eller att dela insiktsfulla branschrapporter. Nyckeln är att ses som en partner – inte bara en leverantör. En kundansvarig med tydligt mandat och regelbunden kontakt kan göra stor skillnad i att bygga förtroende och förståelse.</w:t>
      </w:r>
      <w:r>
        <w:t xml:space="preserve"> </w:t>
      </w:r>
      <w:r w:rsidRPr="00A83BA9">
        <w:t>På intäktssidan bör man också fundera över hur man kan förflytta sig från prispress till värdebaserad försäljning. Genom att tydliggöra nyttan med det man erbjuder – tidsbesparing, kvalitetsförbättring, riskminimering – kan priset sättas i relation till det verkliga affärsvärdet för kunden. Här blir säljmaterial och utbildning av säljkåren viktiga byggstenar.</w:t>
      </w:r>
      <w:r>
        <w:t xml:space="preserve"> </w:t>
      </w:r>
      <w:r w:rsidRPr="00A83BA9">
        <w:t>En annan dimension är att fokusera på tydlig positionering. Vad gör verksamheten unik? Hur kommuniceras det utåt? Många B2B-företag kommunicerar på ett alltför generiskt sätt. Genom att identifiera sitt specifika kundlöfte och stärka det i alla kontaktpunkter – från webbplats till säljpresentationer – blir erbjudandet tydligare och mer attraktivt.</w:t>
      </w:r>
    </w:p>
    <w:p w14:paraId="3E507027" w14:textId="77777777" w:rsidR="008E2A48" w:rsidRPr="00A83BA9" w:rsidRDefault="008E2A48" w:rsidP="008E2A48">
      <w:r w:rsidRPr="00A83BA9">
        <w:t>Slutligen: involvera personalen. Intern förankring av strategin, gemensamma mål och en kultur av kundfokus skapar förutsättningar för att hela organisationen ska dra åt samma håll. Med rätt verktyg, rätt attityd och ett tydligt fokus på kundvärde kan en B2B-verksamhet både växa och fördjupa relationerna med sina affärspartners.</w:t>
      </w:r>
    </w:p>
    <w:p w14:paraId="7A395A19" w14:textId="77777777" w:rsidR="00011AC2" w:rsidRDefault="00011AC2"/>
    <w:sectPr w:rsidR="00011AC2" w:rsidSect="00CF5F2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E68"/>
    <w:rsid w:val="00011AC2"/>
    <w:rsid w:val="000C21F6"/>
    <w:rsid w:val="002408DF"/>
    <w:rsid w:val="002968CA"/>
    <w:rsid w:val="00390AC1"/>
    <w:rsid w:val="00425E68"/>
    <w:rsid w:val="005E213A"/>
    <w:rsid w:val="008E2A48"/>
    <w:rsid w:val="00946338"/>
    <w:rsid w:val="00A9148B"/>
    <w:rsid w:val="00AA6FC2"/>
    <w:rsid w:val="00CF5F26"/>
    <w:rsid w:val="00E055F9"/>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4D422"/>
  <w15:chartTrackingRefBased/>
  <w15:docId w15:val="{23D1A17B-5D7F-4FC9-B68E-5FA24DF7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2A48"/>
  </w:style>
  <w:style w:type="paragraph" w:styleId="Rubrik1">
    <w:name w:val="heading 1"/>
    <w:basedOn w:val="Normal"/>
    <w:next w:val="Normal"/>
    <w:link w:val="Rubrik1Char"/>
    <w:uiPriority w:val="9"/>
    <w:qFormat/>
    <w:rsid w:val="00425E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Rubrik2">
    <w:name w:val="heading 2"/>
    <w:basedOn w:val="Normal"/>
    <w:next w:val="Normal"/>
    <w:link w:val="Rubrik2Char"/>
    <w:uiPriority w:val="9"/>
    <w:semiHidden/>
    <w:unhideWhenUsed/>
    <w:qFormat/>
    <w:rsid w:val="00425E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Rubrik3">
    <w:name w:val="heading 3"/>
    <w:basedOn w:val="Normal"/>
    <w:next w:val="Normal"/>
    <w:link w:val="Rubrik3Char"/>
    <w:uiPriority w:val="9"/>
    <w:semiHidden/>
    <w:unhideWhenUsed/>
    <w:qFormat/>
    <w:rsid w:val="00425E68"/>
    <w:pPr>
      <w:keepNext/>
      <w:keepLines/>
      <w:spacing w:before="160" w:after="80"/>
      <w:outlineLvl w:val="2"/>
    </w:pPr>
    <w:rPr>
      <w:rFonts w:eastAsiaTheme="majorEastAsia" w:cstheme="majorBidi"/>
      <w:color w:val="0F4761" w:themeColor="accent1" w:themeShade="BF"/>
      <w:sz w:val="28"/>
      <w:szCs w:val="28"/>
    </w:rPr>
  </w:style>
  <w:style w:type="paragraph" w:styleId="Rubrik4">
    <w:name w:val="heading 4"/>
    <w:basedOn w:val="Normal"/>
    <w:next w:val="Normal"/>
    <w:link w:val="Rubrik4Char"/>
    <w:uiPriority w:val="9"/>
    <w:semiHidden/>
    <w:unhideWhenUsed/>
    <w:qFormat/>
    <w:rsid w:val="00425E68"/>
    <w:pPr>
      <w:keepNext/>
      <w:keepLines/>
      <w:spacing w:before="80" w:after="40"/>
      <w:outlineLvl w:val="3"/>
    </w:pPr>
    <w:rPr>
      <w:rFonts w:eastAsiaTheme="majorEastAsia" w:cstheme="majorBidi"/>
      <w:i/>
      <w:iCs/>
      <w:color w:val="0F4761" w:themeColor="accent1" w:themeShade="BF"/>
    </w:rPr>
  </w:style>
  <w:style w:type="paragraph" w:styleId="Rubrik5">
    <w:name w:val="heading 5"/>
    <w:basedOn w:val="Normal"/>
    <w:next w:val="Normal"/>
    <w:link w:val="Rubrik5Char"/>
    <w:uiPriority w:val="9"/>
    <w:semiHidden/>
    <w:unhideWhenUsed/>
    <w:qFormat/>
    <w:rsid w:val="00425E68"/>
    <w:pPr>
      <w:keepNext/>
      <w:keepLines/>
      <w:spacing w:before="80" w:after="40"/>
      <w:outlineLvl w:val="4"/>
    </w:pPr>
    <w:rPr>
      <w:rFonts w:eastAsiaTheme="majorEastAsia" w:cstheme="majorBidi"/>
      <w:color w:val="0F4761" w:themeColor="accent1" w:themeShade="BF"/>
    </w:rPr>
  </w:style>
  <w:style w:type="paragraph" w:styleId="Rubrik6">
    <w:name w:val="heading 6"/>
    <w:basedOn w:val="Normal"/>
    <w:next w:val="Normal"/>
    <w:link w:val="Rubrik6Char"/>
    <w:uiPriority w:val="9"/>
    <w:semiHidden/>
    <w:unhideWhenUsed/>
    <w:qFormat/>
    <w:rsid w:val="00425E68"/>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425E68"/>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425E68"/>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425E68"/>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425E68"/>
    <w:rPr>
      <w:rFonts w:asciiTheme="majorHAnsi" w:eastAsiaTheme="majorEastAsia" w:hAnsiTheme="majorHAnsi" w:cstheme="majorBidi"/>
      <w:color w:val="0F4761" w:themeColor="accent1" w:themeShade="BF"/>
      <w:sz w:val="40"/>
      <w:szCs w:val="40"/>
    </w:rPr>
  </w:style>
  <w:style w:type="character" w:customStyle="1" w:styleId="Rubrik2Char">
    <w:name w:val="Rubrik 2 Char"/>
    <w:basedOn w:val="Standardstycketeckensnitt"/>
    <w:link w:val="Rubrik2"/>
    <w:uiPriority w:val="9"/>
    <w:semiHidden/>
    <w:rsid w:val="00425E68"/>
    <w:rPr>
      <w:rFonts w:asciiTheme="majorHAnsi" w:eastAsiaTheme="majorEastAsia" w:hAnsiTheme="majorHAnsi" w:cstheme="majorBidi"/>
      <w:color w:val="0F4761" w:themeColor="accent1" w:themeShade="BF"/>
      <w:sz w:val="32"/>
      <w:szCs w:val="32"/>
    </w:rPr>
  </w:style>
  <w:style w:type="character" w:customStyle="1" w:styleId="Rubrik3Char">
    <w:name w:val="Rubrik 3 Char"/>
    <w:basedOn w:val="Standardstycketeckensnitt"/>
    <w:link w:val="Rubrik3"/>
    <w:uiPriority w:val="9"/>
    <w:semiHidden/>
    <w:rsid w:val="00425E68"/>
    <w:rPr>
      <w:rFonts w:eastAsiaTheme="majorEastAsia" w:cstheme="majorBidi"/>
      <w:color w:val="0F4761" w:themeColor="accent1" w:themeShade="BF"/>
      <w:sz w:val="28"/>
      <w:szCs w:val="28"/>
    </w:rPr>
  </w:style>
  <w:style w:type="character" w:customStyle="1" w:styleId="Rubrik4Char">
    <w:name w:val="Rubrik 4 Char"/>
    <w:basedOn w:val="Standardstycketeckensnitt"/>
    <w:link w:val="Rubrik4"/>
    <w:uiPriority w:val="9"/>
    <w:semiHidden/>
    <w:rsid w:val="00425E68"/>
    <w:rPr>
      <w:rFonts w:eastAsiaTheme="majorEastAsia" w:cstheme="majorBidi"/>
      <w:i/>
      <w:iCs/>
      <w:color w:val="0F4761" w:themeColor="accent1" w:themeShade="BF"/>
    </w:rPr>
  </w:style>
  <w:style w:type="character" w:customStyle="1" w:styleId="Rubrik5Char">
    <w:name w:val="Rubrik 5 Char"/>
    <w:basedOn w:val="Standardstycketeckensnitt"/>
    <w:link w:val="Rubrik5"/>
    <w:uiPriority w:val="9"/>
    <w:semiHidden/>
    <w:rsid w:val="00425E68"/>
    <w:rPr>
      <w:rFonts w:eastAsiaTheme="majorEastAsia" w:cstheme="majorBidi"/>
      <w:color w:val="0F4761" w:themeColor="accent1" w:themeShade="BF"/>
    </w:rPr>
  </w:style>
  <w:style w:type="character" w:customStyle="1" w:styleId="Rubrik6Char">
    <w:name w:val="Rubrik 6 Char"/>
    <w:basedOn w:val="Standardstycketeckensnitt"/>
    <w:link w:val="Rubrik6"/>
    <w:uiPriority w:val="9"/>
    <w:semiHidden/>
    <w:rsid w:val="00425E68"/>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425E68"/>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425E68"/>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425E68"/>
    <w:rPr>
      <w:rFonts w:eastAsiaTheme="majorEastAsia" w:cstheme="majorBidi"/>
      <w:color w:val="272727" w:themeColor="text1" w:themeTint="D8"/>
    </w:rPr>
  </w:style>
  <w:style w:type="paragraph" w:styleId="Rubrik">
    <w:name w:val="Title"/>
    <w:basedOn w:val="Normal"/>
    <w:next w:val="Normal"/>
    <w:link w:val="RubrikChar"/>
    <w:uiPriority w:val="10"/>
    <w:qFormat/>
    <w:rsid w:val="00425E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425E68"/>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425E68"/>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425E68"/>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25E68"/>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425E68"/>
    <w:rPr>
      <w:i/>
      <w:iCs/>
      <w:color w:val="404040" w:themeColor="text1" w:themeTint="BF"/>
    </w:rPr>
  </w:style>
  <w:style w:type="paragraph" w:styleId="Liststycke">
    <w:name w:val="List Paragraph"/>
    <w:basedOn w:val="Normal"/>
    <w:uiPriority w:val="34"/>
    <w:qFormat/>
    <w:rsid w:val="00425E68"/>
    <w:pPr>
      <w:ind w:left="720"/>
      <w:contextualSpacing/>
    </w:pPr>
  </w:style>
  <w:style w:type="character" w:styleId="Starkbetoning">
    <w:name w:val="Intense Emphasis"/>
    <w:basedOn w:val="Standardstycketeckensnitt"/>
    <w:uiPriority w:val="21"/>
    <w:qFormat/>
    <w:rsid w:val="00425E68"/>
    <w:rPr>
      <w:i/>
      <w:iCs/>
      <w:color w:val="0F4761" w:themeColor="accent1" w:themeShade="BF"/>
    </w:rPr>
  </w:style>
  <w:style w:type="paragraph" w:styleId="Starktcitat">
    <w:name w:val="Intense Quote"/>
    <w:basedOn w:val="Normal"/>
    <w:next w:val="Normal"/>
    <w:link w:val="StarktcitatChar"/>
    <w:uiPriority w:val="30"/>
    <w:qFormat/>
    <w:rsid w:val="00425E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arktcitatChar">
    <w:name w:val="Starkt citat Char"/>
    <w:basedOn w:val="Standardstycketeckensnitt"/>
    <w:link w:val="Starktcitat"/>
    <w:uiPriority w:val="30"/>
    <w:rsid w:val="00425E68"/>
    <w:rPr>
      <w:i/>
      <w:iCs/>
      <w:color w:val="0F4761" w:themeColor="accent1" w:themeShade="BF"/>
    </w:rPr>
  </w:style>
  <w:style w:type="character" w:styleId="Starkreferens">
    <w:name w:val="Intense Reference"/>
    <w:basedOn w:val="Standardstycketeckensnitt"/>
    <w:uiPriority w:val="32"/>
    <w:qFormat/>
    <w:rsid w:val="00425E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318</Words>
  <Characters>2237</Characters>
  <Application>Microsoft Office Word</Application>
  <DocSecurity>0</DocSecurity>
  <Lines>41</Lines>
  <Paragraphs>15</Paragraphs>
  <ScaleCrop>false</ScaleCrop>
  <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Larsson</dc:creator>
  <cp:keywords/>
  <dc:description/>
  <cp:lastModifiedBy>Robert Larsson</cp:lastModifiedBy>
  <cp:revision>2</cp:revision>
  <dcterms:created xsi:type="dcterms:W3CDTF">2025-11-18T09:32:00Z</dcterms:created>
  <dcterms:modified xsi:type="dcterms:W3CDTF">2025-11-18T09:33:00Z</dcterms:modified>
</cp:coreProperties>
</file>